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AF0" w:rsidRDefault="00DB5403">
      <w:r>
        <w:rPr>
          <w:b/>
          <w:bCs/>
          <w:sz w:val="22"/>
          <w:szCs w:val="22"/>
        </w:rPr>
        <w:t>Early Years Foundation Stage Curriculum Rationale</w:t>
      </w:r>
    </w:p>
    <w:p w:rsidR="00236AF0" w:rsidRDefault="00DB5403">
      <w:r>
        <w:t xml:space="preserve">At </w:t>
      </w:r>
      <w:proofErr w:type="spellStart"/>
      <w:r>
        <w:t>Walkern</w:t>
      </w:r>
      <w:proofErr w:type="spellEnd"/>
      <w:r>
        <w:t xml:space="preserve"> Primary School, our Early Years Foundation Stage (EYFS) curriculum is designed to provide a strong, nurturing foundation for our children's learning and development. Aligned with </w:t>
      </w:r>
      <w:proofErr w:type="gramStart"/>
      <w:r>
        <w:t>the Every</w:t>
      </w:r>
      <w:proofErr w:type="gramEnd"/>
      <w:r>
        <w:t xml:space="preserve"> Child Matters framework and the Birth to Five Matters gu</w:t>
      </w:r>
      <w:r>
        <w:t>idance, our EYFS curriculum aims to support all children in becoming confident, happy, and independent learners who are well-prepared for the next stage of their education.</w:t>
      </w:r>
    </w:p>
    <w:p w:rsidR="00236AF0" w:rsidRDefault="00236AF0"/>
    <w:p w:rsidR="00236AF0" w:rsidRDefault="00DB5403">
      <w:r>
        <w:t>Our curriculum is rooted in the understanding that the early years are a crucial t</w:t>
      </w:r>
      <w:r>
        <w:t xml:space="preserve">ime for the development of children's executive functioning skills, such as attention, </w:t>
      </w:r>
      <w:proofErr w:type="spellStart"/>
      <w:r>
        <w:t>organisation</w:t>
      </w:r>
      <w:proofErr w:type="spellEnd"/>
      <w:r>
        <w:t xml:space="preserve">, self-control, and flexible thinking. By </w:t>
      </w:r>
      <w:proofErr w:type="spellStart"/>
      <w:r>
        <w:t>prioritising</w:t>
      </w:r>
      <w:proofErr w:type="spellEnd"/>
      <w:r>
        <w:t xml:space="preserve"> the development of these essential skills, we empower our children to become successful, lifelong lear</w:t>
      </w:r>
      <w:r>
        <w:t>ners who can navigate the complexities of the world around them.</w:t>
      </w:r>
    </w:p>
    <w:p w:rsidR="00236AF0" w:rsidRDefault="00236AF0"/>
    <w:p w:rsidR="00236AF0" w:rsidRDefault="00DB5403">
      <w:r>
        <w:t>The curriculum is structured around the seven areas of learning and development outlined in the EYFS framework: Personal, Social and Emotional Development; Communication and Language; Physic</w:t>
      </w:r>
      <w:r>
        <w:t>al Development; Literacy; Mathematics; Understanding the World; and Expressive Arts and Design. Within each of these areas, we have carefully sequenced the knowledge, skills, and experiences that will enable our children to make excellent progress from the</w:t>
      </w:r>
      <w:r>
        <w:t>ir individual starting points.</w:t>
      </w:r>
    </w:p>
    <w:p w:rsidR="00236AF0" w:rsidRDefault="00236AF0"/>
    <w:p w:rsidR="00236AF0" w:rsidRDefault="00DB5403">
      <w:proofErr w:type="spellStart"/>
      <w:r>
        <w:t>Recognising</w:t>
      </w:r>
      <w:proofErr w:type="spellEnd"/>
      <w:r>
        <w:t xml:space="preserve"> the unique needs and backgrounds of our school community, we have tailored our EYFS curriculum to address the specific priorities outlined in our school improvement plan. For example, our focus on developing chil</w:t>
      </w:r>
      <w:r>
        <w:t xml:space="preserve">dren's </w:t>
      </w:r>
      <w:proofErr w:type="spellStart"/>
      <w:r>
        <w:t>oracy</w:t>
      </w:r>
      <w:proofErr w:type="spellEnd"/>
      <w:r>
        <w:t xml:space="preserve"> skills aligns with our whole-school priority to improve outcomes in writing, while our emphasis on nurturing children's social and emotional development supports our aim to empower middle leaders and provide targeted interventions for vulnerab</w:t>
      </w:r>
      <w:r>
        <w:t>le learners.</w:t>
      </w:r>
    </w:p>
    <w:p w:rsidR="00236AF0" w:rsidRDefault="00236AF0"/>
    <w:p w:rsidR="00236AF0" w:rsidRDefault="00DB5403">
      <w:r>
        <w:t>Our EYFS curriculum is underpinned by our school's vision and values of "Choose learning; Choose friendship; Choose kindness." This ethos is woven throughout our provision, fostering an environment where children feel safe, valued, and empowe</w:t>
      </w:r>
      <w:r>
        <w:t xml:space="preserve">red to take risks and embrace new challenges. By working in close partnership with parents and </w:t>
      </w:r>
      <w:proofErr w:type="spellStart"/>
      <w:r>
        <w:t>carers</w:t>
      </w:r>
      <w:proofErr w:type="spellEnd"/>
      <w:r>
        <w:t xml:space="preserve">, we ensure that every child's individual needs and talents are </w:t>
      </w:r>
      <w:proofErr w:type="spellStart"/>
      <w:r>
        <w:t>recognised</w:t>
      </w:r>
      <w:proofErr w:type="spellEnd"/>
      <w:r>
        <w:t xml:space="preserve"> and celebrated, enabling them to thrive and reach their full potential.</w:t>
      </w:r>
    </w:p>
    <w:p w:rsidR="00236AF0" w:rsidRDefault="00236AF0"/>
    <w:p w:rsidR="00236AF0" w:rsidRDefault="00DB5403">
      <w:r>
        <w:rPr>
          <w:b/>
          <w:bCs/>
          <w:sz w:val="22"/>
          <w:szCs w:val="22"/>
        </w:rPr>
        <w:t>Whole S</w:t>
      </w:r>
      <w:r>
        <w:rPr>
          <w:b/>
          <w:bCs/>
          <w:sz w:val="22"/>
          <w:szCs w:val="22"/>
        </w:rPr>
        <w:t>chool Aims</w:t>
      </w:r>
    </w:p>
    <w:p w:rsidR="00236AF0" w:rsidRDefault="00DB5403">
      <w:r>
        <w:t xml:space="preserve">The EYFS curriculum at </w:t>
      </w:r>
      <w:proofErr w:type="spellStart"/>
      <w:r>
        <w:t>Walkern</w:t>
      </w:r>
      <w:proofErr w:type="spellEnd"/>
      <w:r>
        <w:t xml:space="preserve"> Primary School is closely aligned with our school's overarching vision and values. Our shared commitment to "Choose learning; Choose friendship; Choose kindness" is reflected in the experiences and opportunities we</w:t>
      </w:r>
      <w:r>
        <w:t xml:space="preserve"> provide for our youngest learners, laying the foundations for their continued success throughout their time at our school.</w:t>
      </w:r>
    </w:p>
    <w:p w:rsidR="00236AF0" w:rsidRDefault="00236AF0"/>
    <w:p w:rsidR="00236AF0" w:rsidRDefault="00DB5403">
      <w:r>
        <w:t>By nurturing children's personal, social, and emotional development, we empower them to build positive relationships, develop resil</w:t>
      </w:r>
      <w:r>
        <w:t>ience, and approach their learning with a growth mindset. Our focus on communication and language skills equips children with the tools they need to express themselves, collaborate with others, and access the wider curriculum.</w:t>
      </w:r>
    </w:p>
    <w:p w:rsidR="00236AF0" w:rsidRDefault="00236AF0"/>
    <w:p w:rsidR="00236AF0" w:rsidRDefault="00DB5403">
      <w:r>
        <w:lastRenderedPageBreak/>
        <w:t xml:space="preserve">The physical, intellectual, </w:t>
      </w:r>
      <w:r>
        <w:t>and creative experiences embedded within our EYFS curriculum ensure that children develop a well-rounded set of skills and knowledge, preparing them to thrive as they progress through the school and beyond.</w:t>
      </w:r>
    </w:p>
    <w:p w:rsidR="00236AF0" w:rsidRDefault="00236AF0"/>
    <w:p w:rsidR="00236AF0" w:rsidRDefault="00DB5403">
      <w:r>
        <w:rPr>
          <w:b/>
          <w:bCs/>
          <w:sz w:val="22"/>
          <w:szCs w:val="22"/>
        </w:rPr>
        <w:t>Subject Vision</w:t>
      </w:r>
    </w:p>
    <w:p w:rsidR="00236AF0" w:rsidRDefault="00DB5403">
      <w:r>
        <w:t xml:space="preserve">The EYFS curriculum at </w:t>
      </w:r>
      <w:proofErr w:type="spellStart"/>
      <w:r>
        <w:t>Walkern</w:t>
      </w:r>
      <w:proofErr w:type="spellEnd"/>
      <w:r>
        <w:t xml:space="preserve"> Pr</w:t>
      </w:r>
      <w:r>
        <w:t xml:space="preserve">imary School is designed to provide our children with the best possible start to their educational journey. By fostering a love of learning and a sense of curiosity about the world around them, we aim to </w:t>
      </w:r>
      <w:proofErr w:type="spellStart"/>
      <w:r>
        <w:t>instil</w:t>
      </w:r>
      <w:proofErr w:type="spellEnd"/>
      <w:r>
        <w:t xml:space="preserve"> in our children the confidence, resilience, a</w:t>
      </w:r>
      <w:r>
        <w:t>nd adaptability they will need to succeed both academically and personally.</w:t>
      </w:r>
    </w:p>
    <w:p w:rsidR="00236AF0" w:rsidRDefault="00236AF0"/>
    <w:p w:rsidR="00236AF0" w:rsidRDefault="00DB5403">
      <w:r>
        <w:t>Our intent is to secure solid foundations for learning and to nurture individual talents by offering a range of opportunities to support children's holistic development. Through a</w:t>
      </w:r>
      <w:r>
        <w:t xml:space="preserve"> play-based, child-</w:t>
      </w:r>
      <w:proofErr w:type="spellStart"/>
      <w:r>
        <w:t>centred</w:t>
      </w:r>
      <w:proofErr w:type="spellEnd"/>
      <w:r>
        <w:t xml:space="preserve"> approach, we empower our children to explore, investigate, and make sense of their experiences, developing the essential skills and knowledge they will need to access the wider curriculum.</w:t>
      </w:r>
    </w:p>
    <w:p w:rsidR="00236AF0" w:rsidRDefault="00236AF0"/>
    <w:p w:rsidR="00236AF0" w:rsidRDefault="00DB5403">
      <w:r>
        <w:t>Importantly, our EYFS curriculum aligns</w:t>
      </w:r>
      <w:r>
        <w:t xml:space="preserve"> closely with the school's improvement priorities, particularly in the areas of </w:t>
      </w:r>
      <w:proofErr w:type="spellStart"/>
      <w:r>
        <w:t>oracy</w:t>
      </w:r>
      <w:proofErr w:type="spellEnd"/>
      <w:r>
        <w:t xml:space="preserve">, targeted interventions for vulnerable learners, and the development of middle leadership. By </w:t>
      </w:r>
      <w:proofErr w:type="spellStart"/>
      <w:r>
        <w:t>prioritising</w:t>
      </w:r>
      <w:proofErr w:type="spellEnd"/>
      <w:r>
        <w:t xml:space="preserve"> these key areas, we ensure that our children are well-equipped </w:t>
      </w:r>
      <w:r>
        <w:t>to continue their learning journey, with the support and guidance they need to reach their full potential.</w:t>
      </w:r>
    </w:p>
    <w:p w:rsidR="00236AF0" w:rsidRDefault="00236AF0"/>
    <w:p w:rsidR="00236AF0" w:rsidRDefault="00DB5403">
      <w:r>
        <w:rPr>
          <w:b/>
          <w:bCs/>
          <w:sz w:val="22"/>
          <w:szCs w:val="22"/>
        </w:rPr>
        <w:t>Communication with Stakeholders</w:t>
      </w:r>
    </w:p>
    <w:p w:rsidR="00236AF0" w:rsidRDefault="00DB5403">
      <w:r>
        <w:t>Effective communication with all stakeholders will be crucial to the successful implementation of our EYFS curriculu</w:t>
      </w:r>
      <w:r>
        <w:t>m. We will adopt a multi-pronged approach to ensure that our vision, rationale, and intended outcomes are clearly understood and embraced by our school community.</w:t>
      </w:r>
    </w:p>
    <w:p w:rsidR="00236AF0" w:rsidRDefault="00236AF0"/>
    <w:p w:rsidR="00236AF0" w:rsidRDefault="00DB5403">
      <w:r>
        <w:t xml:space="preserve">For parents and </w:t>
      </w:r>
      <w:proofErr w:type="spellStart"/>
      <w:r>
        <w:t>carers</w:t>
      </w:r>
      <w:proofErr w:type="spellEnd"/>
      <w:r>
        <w:t>, we will host regular information sessions, both in person and virtua</w:t>
      </w:r>
      <w:r>
        <w:t>lly, to share the key elements of our EYFS curriculum and explain how it supports their child's development. These sessions will provide opportunities for parents to ask questions, offer feedback, and learn practical ways they can support their child's lea</w:t>
      </w:r>
      <w:r>
        <w:t>rning at home.</w:t>
      </w:r>
    </w:p>
    <w:p w:rsidR="00236AF0" w:rsidRDefault="00236AF0"/>
    <w:p w:rsidR="00236AF0" w:rsidRDefault="00DB5403">
      <w:r>
        <w:t xml:space="preserve">We will also </w:t>
      </w:r>
      <w:proofErr w:type="spellStart"/>
      <w:r>
        <w:t>utilise</w:t>
      </w:r>
      <w:proofErr w:type="spellEnd"/>
      <w:r>
        <w:t xml:space="preserve"> our school website, newsletters, and social media channels to showcase the engaging learning experiences taking place in our EYFS setting, celebrating the progress and achievements of our children. By fostering a strong sense of partne</w:t>
      </w:r>
      <w:r>
        <w:t>rship between home and school, we can ensure that our families are fully invested in and supportive of our EYFS curriculum.</w:t>
      </w:r>
    </w:p>
    <w:p w:rsidR="00236AF0" w:rsidRDefault="00236AF0"/>
    <w:p w:rsidR="00236AF0" w:rsidRDefault="00DB5403">
      <w:r>
        <w:t>For our staff, we will provide comprehensive training and ongoing professional development opportunities to deepen their understand</w:t>
      </w:r>
      <w:r>
        <w:t xml:space="preserve">ing of the EYFS framework, the latest research in early childhood education, and the specific strategies and approaches that underpin our curriculum. This will empower our teachers and support staff to deliver high-quality, responsive provision that meets </w:t>
      </w:r>
      <w:r>
        <w:t>the needs of all our children.</w:t>
      </w:r>
    </w:p>
    <w:p w:rsidR="00236AF0" w:rsidRDefault="00236AF0">
      <w:bookmarkStart w:id="0" w:name="_GoBack"/>
    </w:p>
    <w:bookmarkEnd w:id="0"/>
    <w:p w:rsidR="00236AF0" w:rsidRDefault="00DB5403">
      <w:r>
        <w:t xml:space="preserve">Finally, we will work closely with our School Effectiveness Adviser and other external stakeholders, such as the local authority and the </w:t>
      </w:r>
      <w:proofErr w:type="spellStart"/>
      <w:r>
        <w:t>Stevenage</w:t>
      </w:r>
      <w:proofErr w:type="spellEnd"/>
      <w:r>
        <w:t xml:space="preserve"> Education Trust, to share our EYFS curriculum </w:t>
      </w:r>
      <w:r>
        <w:lastRenderedPageBreak/>
        <w:t>rationale and seek feedback and</w:t>
      </w:r>
      <w:r>
        <w:t xml:space="preserve"> guidance to ensure that it remains aligned with best practice and the evolving needs of our school community.</w:t>
      </w:r>
    </w:p>
    <w:p w:rsidR="00236AF0" w:rsidRDefault="00236AF0"/>
    <w:p w:rsidR="00236AF0" w:rsidRDefault="00DB5403">
      <w:r>
        <w:rPr>
          <w:b/>
          <w:bCs/>
          <w:sz w:val="22"/>
          <w:szCs w:val="22"/>
        </w:rPr>
        <w:t>Addressing Inspection Feedback</w:t>
      </w:r>
    </w:p>
    <w:p w:rsidR="00236AF0" w:rsidRDefault="00DB5403">
      <w:r>
        <w:t xml:space="preserve">The EYFS curriculum rationale at </w:t>
      </w:r>
      <w:proofErr w:type="spellStart"/>
      <w:r>
        <w:t>Walkern</w:t>
      </w:r>
      <w:proofErr w:type="spellEnd"/>
      <w:r>
        <w:t xml:space="preserve"> Primary School directly addresses the key areas for improvement identifi</w:t>
      </w:r>
      <w:r>
        <w:t xml:space="preserve">ed in our most recent </w:t>
      </w:r>
      <w:proofErr w:type="spellStart"/>
      <w:r>
        <w:t>Ofsted</w:t>
      </w:r>
      <w:proofErr w:type="spellEnd"/>
      <w:r>
        <w:t xml:space="preserve"> inspection.</w:t>
      </w:r>
    </w:p>
    <w:p w:rsidR="00236AF0" w:rsidRDefault="00236AF0"/>
    <w:p w:rsidR="00236AF0" w:rsidRDefault="00DB5403">
      <w:r>
        <w:t>Firstly, our focus on developing a coherently planned and well-sequenced curriculum across all areas of learning, with a particular emphasis on the foundation subjects, addresses the inspectors' feedback that the s</w:t>
      </w:r>
      <w:r>
        <w:t>chool's curriculum was not yet consistently planned and sequenced. By carefully mapping out the progression of knowledge and skills in each subject area, we ensure that our children are able to build on their prior learning and make strong connections betw</w:t>
      </w:r>
      <w:r>
        <w:t>een different areas of the curriculum.</w:t>
      </w:r>
    </w:p>
    <w:p w:rsidR="00236AF0" w:rsidRDefault="00236AF0"/>
    <w:p w:rsidR="00236AF0" w:rsidRDefault="00DB5403">
      <w:r>
        <w:t>Secondly, our commitment to providing sharply focused learning plans for pupils with SEND, with regular review and collaboration with all stakeholders, directly responds to the inspectors' observation that some learn</w:t>
      </w:r>
      <w:r>
        <w:t>ing plans were not specific enough. This targeted approach will enable us to swiftly identify and address the small, incremental steps needed to support the progress of our most vulnerable learners.</w:t>
      </w:r>
    </w:p>
    <w:p w:rsidR="00236AF0" w:rsidRDefault="00236AF0"/>
    <w:p w:rsidR="00236AF0" w:rsidRDefault="00DB5403">
      <w:r>
        <w:t xml:space="preserve">Finally, our emphasis on developing children's </w:t>
      </w:r>
      <w:proofErr w:type="spellStart"/>
      <w:r>
        <w:t>oracy</w:t>
      </w:r>
      <w:proofErr w:type="spellEnd"/>
      <w:r>
        <w:t>, vo</w:t>
      </w:r>
      <w:r>
        <w:t>cabulary, and understanding of more complex texts aligns with the inspectors' findings that some pupils did not perform as well as they should have in reading and writing by the end of Key Stage 2. By laying these crucial foundations in the early years, we</w:t>
      </w:r>
      <w:r>
        <w:t xml:space="preserve"> are confident that our children will be well-equipped to continue their learning journey with confidence and success.</w:t>
      </w:r>
    </w:p>
    <w:p w:rsidR="00236AF0" w:rsidRDefault="00236AF0"/>
    <w:sectPr w:rsidR="00236AF0">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B5403">
      <w:pPr>
        <w:spacing w:after="0" w:line="240" w:lineRule="auto"/>
      </w:pPr>
      <w:r>
        <w:separator/>
      </w:r>
    </w:p>
  </w:endnote>
  <w:endnote w:type="continuationSeparator" w:id="0">
    <w:p w:rsidR="00000000" w:rsidRDefault="00DB5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B5403">
      <w:pPr>
        <w:spacing w:after="0" w:line="240" w:lineRule="auto"/>
      </w:pPr>
      <w:r>
        <w:separator/>
      </w:r>
    </w:p>
  </w:footnote>
  <w:footnote w:type="continuationSeparator" w:id="0">
    <w:p w:rsidR="00000000" w:rsidRDefault="00DB54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AF0"/>
    <w:rsid w:val="00236AF0"/>
    <w:rsid w:val="00DB5403"/>
    <w:rsid w:val="00DB7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9E53999-FFBE-4223-A6E1-4141FC1C8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DB7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2A0"/>
  </w:style>
  <w:style w:type="paragraph" w:styleId="Footer">
    <w:name w:val="footer"/>
    <w:basedOn w:val="Normal"/>
    <w:link w:val="FooterChar"/>
    <w:uiPriority w:val="99"/>
    <w:unhideWhenUsed/>
    <w:rsid w:val="00DB7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Hall</dc:creator>
  <cp:keywords/>
  <dc:description/>
  <cp:lastModifiedBy>Jonathan Hall</cp:lastModifiedBy>
  <cp:revision>2</cp:revision>
  <dcterms:created xsi:type="dcterms:W3CDTF">2025-01-07T13:50:00Z</dcterms:created>
  <dcterms:modified xsi:type="dcterms:W3CDTF">2025-01-07T13:50:00Z</dcterms:modified>
  <cp:category/>
</cp:coreProperties>
</file>